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4B034783">
            <wp:extent cx="1495425" cy="997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66" cy="100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252E01B5" w14:textId="77777777" w:rsidR="007A4975" w:rsidRDefault="007A4975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Ronald C. and Abi E. Warner Scholarship Fund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BC41E66" w14:textId="2E43704C" w:rsidR="00FB6BB1" w:rsidRDefault="00502B1A" w:rsidP="007B039E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DCEEAB2" w14:textId="77777777" w:rsidR="007A4975" w:rsidRDefault="007A4975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160E9EFC" w14:textId="77777777" w:rsidR="007A4975" w:rsidRPr="00FB6BB1" w:rsidRDefault="007A4975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9C80E5B" w14:textId="77777777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0ADBAAF4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937" w14:paraId="0715783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897937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5230136B" w14:textId="77777777" w:rsidR="007A4975" w:rsidRDefault="007A4975" w:rsidP="00897937">
      <w:pPr>
        <w:spacing w:before="0" w:after="0"/>
        <w:rPr>
          <w:rFonts w:ascii="Arial" w:hAnsi="Arial" w:cs="Arial"/>
          <w:b/>
        </w:rPr>
      </w:pPr>
    </w:p>
    <w:p w14:paraId="40730D60" w14:textId="77777777" w:rsidR="00F22E6E" w:rsidRDefault="00F22E6E" w:rsidP="00897937">
      <w:pPr>
        <w:spacing w:before="0" w:after="0"/>
        <w:rPr>
          <w:rFonts w:ascii="Arial" w:hAnsi="Arial" w:cs="Arial"/>
          <w:b/>
        </w:rPr>
      </w:pPr>
    </w:p>
    <w:p w14:paraId="2851CF60" w14:textId="26BD1FA0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CB5C79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 and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607E" w14:paraId="5AA9059C" w14:textId="77777777" w:rsidTr="00CB5C7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79015957" w14:textId="77777777" w:rsidTr="00CB5C79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46B0A569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 201</w:t>
            </w:r>
            <w:r w:rsidR="001F0A3A">
              <w:rPr>
                <w:rFonts w:ascii="Arial" w:hAnsi="Arial" w:cs="Arial"/>
              </w:rPr>
              <w:t>8/19</w:t>
            </w:r>
            <w:r>
              <w:rPr>
                <w:rFonts w:ascii="Arial" w:hAnsi="Arial" w:cs="Arial"/>
              </w:rPr>
              <w:t xml:space="preserve"> school year: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9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2788F832" w14:textId="42979228" w:rsidR="007B039E" w:rsidRPr="007B039E" w:rsidRDefault="007B039E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see as future challenges in your chosen profession?</w:t>
      </w:r>
    </w:p>
    <w:p w14:paraId="1E5CBBBE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669B27C9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>Required Attachments:</w:t>
      </w:r>
    </w:p>
    <w:p w14:paraId="2B693983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>1) Current transcript showing credits earned and current GPA.</w:t>
      </w:r>
    </w:p>
    <w:p w14:paraId="7ED0306D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9F4C97">
        <w:rPr>
          <w:rFonts w:ascii="Arial" w:hAnsi="Arial" w:cs="Arial"/>
          <w:sz w:val="20"/>
          <w:szCs w:val="20"/>
        </w:rPr>
        <w:t>2) Copy of SAT scores if a graduating high school senior.</w:t>
      </w:r>
      <w:r w:rsidRPr="009F4C9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3DEBDA3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9F4C97">
        <w:rPr>
          <w:rFonts w:ascii="Arial" w:hAnsi="Arial" w:cs="Arial"/>
          <w:sz w:val="20"/>
          <w:szCs w:val="20"/>
        </w:rPr>
        <w:t xml:space="preserve">3) Copy of your current year FAFSA Student Aid Report (SAR).    </w:t>
      </w:r>
      <w:r w:rsidRPr="009F4C97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9F4C97">
        <w:rPr>
          <w:rFonts w:ascii="Arial" w:hAnsi="Arial" w:cs="Arial"/>
          <w:b/>
          <w:sz w:val="20"/>
          <w:szCs w:val="20"/>
          <w:u w:val="single"/>
        </w:rPr>
        <w:t>only</w:t>
      </w:r>
      <w:r w:rsidRPr="009F4C97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631DC964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9F4C97">
        <w:rPr>
          <w:rFonts w:ascii="Arial" w:hAnsi="Arial" w:cs="Arial"/>
          <w:sz w:val="20"/>
          <w:szCs w:val="20"/>
        </w:rPr>
        <w:t xml:space="preserve">    </w:t>
      </w:r>
      <w:r w:rsidRPr="009F4C97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08C3DD7E" w14:textId="54159A66" w:rsid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>A recommendation from a Lapeer County secondary teacher or college professor.</w:t>
      </w:r>
    </w:p>
    <w:p w14:paraId="239A679D" w14:textId="7585C547" w:rsidR="009F4C97" w:rsidRDefault="009F4C97" w:rsidP="009F4C9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9F4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recommendation from a Lapeer County community member at large.  </w:t>
      </w:r>
    </w:p>
    <w:p w14:paraId="5D14EE48" w14:textId="77519984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F4C97">
        <w:rPr>
          <w:rFonts w:ascii="Arial" w:hAnsi="Arial" w:cs="Arial"/>
          <w:sz w:val="20"/>
          <w:szCs w:val="20"/>
        </w:rPr>
        <w:t xml:space="preserve">) A current photo (optional) of yourself to be used for publicity purposes if an award is granted. </w:t>
      </w:r>
      <w:r w:rsidRPr="009F4C97">
        <w:rPr>
          <w:rFonts w:ascii="Arial" w:hAnsi="Arial" w:cs="Arial"/>
          <w:sz w:val="20"/>
          <w:szCs w:val="20"/>
        </w:rPr>
        <w:tab/>
      </w:r>
      <w:r w:rsidRPr="009F4C97">
        <w:rPr>
          <w:rFonts w:ascii="Arial" w:hAnsi="Arial" w:cs="Arial"/>
          <w:sz w:val="20"/>
          <w:szCs w:val="20"/>
        </w:rPr>
        <w:tab/>
        <w:t xml:space="preserve">             </w:t>
      </w:r>
    </w:p>
    <w:p w14:paraId="07063340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 xml:space="preserve">    By attaching your photo and signing this application, you agree to its use in Foundation</w:t>
      </w:r>
    </w:p>
    <w:p w14:paraId="13E8D1BB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65C29E3D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ab/>
      </w:r>
    </w:p>
    <w:p w14:paraId="763D89E9" w14:textId="77777777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4AA871DE" w14:textId="31E0A43C" w:rsidR="009F4C97" w:rsidRDefault="009F4C97" w:rsidP="009F4C97">
      <w:pPr>
        <w:spacing w:before="0" w:after="0"/>
        <w:rPr>
          <w:rFonts w:ascii="Arial" w:hAnsi="Arial" w:cs="Arial"/>
          <w:sz w:val="20"/>
          <w:szCs w:val="20"/>
        </w:rPr>
      </w:pPr>
      <w:r w:rsidRPr="009F4C97">
        <w:rPr>
          <w:rFonts w:ascii="Arial" w:hAnsi="Arial" w:cs="Arial"/>
          <w:sz w:val="20"/>
          <w:szCs w:val="20"/>
        </w:rPr>
        <w:t>Please submit an original application including all attachments along with six complete copies</w:t>
      </w:r>
    </w:p>
    <w:p w14:paraId="1DB158AF" w14:textId="268A4C1A" w:rsidR="009F4C97" w:rsidRDefault="009F4C97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1C00EC92" w14:textId="6F79078E" w:rsidR="009F4C97" w:rsidRDefault="009F4C97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1123D2B7" w14:textId="77777777" w:rsidR="009F4C97" w:rsidRDefault="009F4C97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DA365E" w14:textId="78B1AC96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4F091C">
        <w:rPr>
          <w:rFonts w:ascii="Arial" w:hAnsi="Arial" w:cs="Arial"/>
          <w:sz w:val="20"/>
          <w:szCs w:val="20"/>
          <w:u w:val="single"/>
        </w:rPr>
        <w:t xml:space="preserve">Friday, </w:t>
      </w:r>
      <w:r w:rsidR="00097005">
        <w:rPr>
          <w:rFonts w:ascii="Arial" w:hAnsi="Arial" w:cs="Arial"/>
          <w:sz w:val="20"/>
          <w:szCs w:val="20"/>
          <w:u w:val="single"/>
        </w:rPr>
        <w:t>MARCH 30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424B03">
        <w:rPr>
          <w:rFonts w:ascii="Arial" w:hAnsi="Arial" w:cs="Arial"/>
          <w:sz w:val="20"/>
          <w:szCs w:val="20"/>
          <w:u w:val="single"/>
        </w:rPr>
        <w:t>201</w:t>
      </w:r>
      <w:r w:rsidR="004F091C" w:rsidRPr="00424B03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7205821" w14:textId="63BA0D9B" w:rsidR="00897937" w:rsidRDefault="007C6979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 Ronald C.</w:t>
      </w:r>
      <w:r w:rsidR="004F091C">
        <w:rPr>
          <w:rFonts w:ascii="Arial" w:hAnsi="Arial" w:cs="Arial"/>
          <w:sz w:val="20"/>
          <w:szCs w:val="20"/>
        </w:rPr>
        <w:t xml:space="preserve"> and Abi E.</w:t>
      </w:r>
      <w:r>
        <w:rPr>
          <w:rFonts w:ascii="Arial" w:hAnsi="Arial" w:cs="Arial"/>
          <w:sz w:val="20"/>
          <w:szCs w:val="20"/>
        </w:rPr>
        <w:t xml:space="preserve"> Warner</w:t>
      </w:r>
      <w:r w:rsidR="00903CE4">
        <w:rPr>
          <w:rFonts w:ascii="Arial" w:hAnsi="Arial" w:cs="Arial"/>
          <w:sz w:val="20"/>
          <w:szCs w:val="20"/>
        </w:rPr>
        <w:t xml:space="preserve"> Scholarship Committee</w:t>
      </w:r>
    </w:p>
    <w:p w14:paraId="2EE1D177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282D963A" w14:textId="780D3D07" w:rsidR="00897937" w:rsidRDefault="00BF2253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</w:t>
      </w:r>
      <w:r w:rsidR="00897937">
        <w:rPr>
          <w:rFonts w:ascii="Arial" w:hAnsi="Arial" w:cs="Arial"/>
          <w:sz w:val="20"/>
          <w:szCs w:val="20"/>
        </w:rPr>
        <w:t xml:space="preserve"> Street</w:t>
      </w:r>
    </w:p>
    <w:p w14:paraId="77E8FA4C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D9D387B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1769AA3C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BB4901F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909C44F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sectPr w:rsidR="00F44FFD" w:rsidSect="00BF284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61C0" w14:textId="77777777" w:rsidR="002B5325" w:rsidRDefault="002B5325" w:rsidP="00DF2D9A">
      <w:pPr>
        <w:spacing w:before="0" w:after="0"/>
      </w:pPr>
      <w:r>
        <w:separator/>
      </w:r>
    </w:p>
  </w:endnote>
  <w:endnote w:type="continuationSeparator" w:id="0">
    <w:p w14:paraId="25078D46" w14:textId="77777777" w:rsidR="002B5325" w:rsidRDefault="002B5325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95E9" w14:textId="77777777" w:rsidR="00CB5C79" w:rsidRDefault="00CB5C79">
    <w:pPr>
      <w:pStyle w:val="Footer"/>
    </w:pPr>
    <w:r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C61C" w14:textId="77777777" w:rsidR="002B5325" w:rsidRDefault="002B5325" w:rsidP="00DF2D9A">
      <w:pPr>
        <w:spacing w:before="0" w:after="0"/>
      </w:pPr>
      <w:r>
        <w:separator/>
      </w:r>
    </w:p>
  </w:footnote>
  <w:footnote w:type="continuationSeparator" w:id="0">
    <w:p w14:paraId="1909D05B" w14:textId="77777777" w:rsidR="002B5325" w:rsidRDefault="002B5325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gRPRGnQxDv1hBHMcrun+QCYMjrnp9gu/SACWTRJl7JkwoIUv1bayhncimzSnEgKU/gb/jMTH0w1VtyKs30Qbg==" w:salt="4baSTjhcWwNpI3tYpBkX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93E12"/>
    <w:rsid w:val="00097005"/>
    <w:rsid w:val="000A6EF0"/>
    <w:rsid w:val="000F5591"/>
    <w:rsid w:val="00121DF1"/>
    <w:rsid w:val="0013208F"/>
    <w:rsid w:val="00175A2E"/>
    <w:rsid w:val="001850C3"/>
    <w:rsid w:val="00186233"/>
    <w:rsid w:val="001F0A3A"/>
    <w:rsid w:val="00206AD5"/>
    <w:rsid w:val="00265396"/>
    <w:rsid w:val="00267BF9"/>
    <w:rsid w:val="002B5325"/>
    <w:rsid w:val="002F7479"/>
    <w:rsid w:val="0032385B"/>
    <w:rsid w:val="00424B03"/>
    <w:rsid w:val="00436249"/>
    <w:rsid w:val="00464878"/>
    <w:rsid w:val="004F091C"/>
    <w:rsid w:val="00502B1A"/>
    <w:rsid w:val="005310B7"/>
    <w:rsid w:val="005A7839"/>
    <w:rsid w:val="005B57AA"/>
    <w:rsid w:val="005F1ED4"/>
    <w:rsid w:val="00642C56"/>
    <w:rsid w:val="006B029A"/>
    <w:rsid w:val="006B6354"/>
    <w:rsid w:val="006C5CC0"/>
    <w:rsid w:val="00725DCE"/>
    <w:rsid w:val="007315EE"/>
    <w:rsid w:val="007A17DC"/>
    <w:rsid w:val="007A4975"/>
    <w:rsid w:val="007B039E"/>
    <w:rsid w:val="007C6979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14728"/>
    <w:rsid w:val="00A543FA"/>
    <w:rsid w:val="00A7247E"/>
    <w:rsid w:val="00AA6B10"/>
    <w:rsid w:val="00B11C73"/>
    <w:rsid w:val="00BF2253"/>
    <w:rsid w:val="00BF2843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F22E6E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9</cp:revision>
  <cp:lastPrinted>2018-01-10T19:50:00Z</cp:lastPrinted>
  <dcterms:created xsi:type="dcterms:W3CDTF">2018-01-10T20:25:00Z</dcterms:created>
  <dcterms:modified xsi:type="dcterms:W3CDTF">2018-01-23T18:39:00Z</dcterms:modified>
</cp:coreProperties>
</file>