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4E14" w14:textId="02A11FEE" w:rsidR="00236975" w:rsidRDefault="00714EE2" w:rsidP="00236975">
      <w:pPr>
        <w:tabs>
          <w:tab w:val="center" w:pos="5040"/>
          <w:tab w:val="left" w:pos="7965"/>
          <w:tab w:val="left" w:pos="9120"/>
        </w:tabs>
        <w:rPr>
          <w:rFonts w:ascii="Baskerville Old Face" w:hAnsi="Baskerville Old Face" w:cs="Arial"/>
          <w:sz w:val="28"/>
          <w:szCs w:val="28"/>
        </w:rPr>
      </w:pPr>
      <w:r>
        <w:rPr>
          <w:noProof/>
        </w:rPr>
        <w:pict w14:anchorId="0AEEB4F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70.5pt;margin-top:-9.4pt;width:306.75pt;height:105.4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4B0C19EB" w14:textId="577DE06B" w:rsidR="00236975" w:rsidRPr="000F5DFF" w:rsidRDefault="00236975" w:rsidP="00236975">
                  <w:pPr>
                    <w:tabs>
                      <w:tab w:val="center" w:pos="5040"/>
                      <w:tab w:val="left" w:pos="7965"/>
                      <w:tab w:val="left" w:pos="9120"/>
                    </w:tabs>
                    <w:jc w:val="center"/>
                    <w:rPr>
                      <w:rFonts w:ascii="Bernard MT Condensed" w:hAnsi="Bernard MT Condensed" w:cs="Arial"/>
                      <w:sz w:val="28"/>
                      <w:szCs w:val="28"/>
                    </w:rPr>
                  </w:pPr>
                  <w:r w:rsidRPr="000F5DFF">
                    <w:rPr>
                      <w:rFonts w:ascii="Baskerville Old Face" w:hAnsi="Baskerville Old Face" w:cs="Arial"/>
                      <w:sz w:val="28"/>
                      <w:szCs w:val="28"/>
                    </w:rPr>
                    <w:t>Lapeer County Community Foundation</w:t>
                  </w:r>
                </w:p>
                <w:p w14:paraId="2A4B18E0" w14:textId="131755E5" w:rsidR="00236975" w:rsidRPr="000F5DFF" w:rsidRDefault="00236975" w:rsidP="00236975">
                  <w:pPr>
                    <w:tabs>
                      <w:tab w:val="center" w:pos="5040"/>
                      <w:tab w:val="left" w:pos="9075"/>
                    </w:tabs>
                    <w:jc w:val="center"/>
                    <w:rPr>
                      <w:rFonts w:ascii="Bernard MT Condensed" w:hAnsi="Bernard MT Condensed" w:cs="Arial"/>
                      <w:sz w:val="44"/>
                      <w:szCs w:val="44"/>
                    </w:rPr>
                  </w:pPr>
                  <w:r w:rsidRPr="000F5DFF">
                    <w:rPr>
                      <w:rFonts w:ascii="Bernard MT Condensed" w:hAnsi="Bernard MT Condensed" w:cs="Arial"/>
                      <w:sz w:val="44"/>
                      <w:szCs w:val="44"/>
                    </w:rPr>
                    <w:t>WOMEN’S FUND</w:t>
                  </w:r>
                </w:p>
                <w:p w14:paraId="1E060E50" w14:textId="77777777" w:rsidR="00236975" w:rsidRDefault="00236975" w:rsidP="00236975">
                  <w:pPr>
                    <w:jc w:val="center"/>
                    <w:rPr>
                      <w:rFonts w:ascii="Bernard MT Condensed" w:hAnsi="Bernard MT Condensed"/>
                      <w:b/>
                      <w:bCs/>
                      <w:sz w:val="40"/>
                      <w:szCs w:val="40"/>
                    </w:rPr>
                  </w:pPr>
                  <w:r w:rsidRPr="007909CB">
                    <w:rPr>
                      <w:rFonts w:ascii="Bernard MT Condensed" w:hAnsi="Bernard MT Condensed"/>
                      <w:b/>
                      <w:bCs/>
                      <w:sz w:val="40"/>
                      <w:szCs w:val="40"/>
                    </w:rPr>
                    <w:t>Partner Organization/Agency</w:t>
                  </w:r>
                </w:p>
                <w:p w14:paraId="695FCABB" w14:textId="0146F0B0" w:rsidR="00236975" w:rsidRDefault="00236975" w:rsidP="00236975">
                  <w:pPr>
                    <w:jc w:val="center"/>
                    <w:rPr>
                      <w:rFonts w:ascii="Bernard MT Condensed" w:hAnsi="Bernard MT Condensed"/>
                      <w:b/>
                      <w:bCs/>
                      <w:sz w:val="40"/>
                      <w:szCs w:val="40"/>
                    </w:rPr>
                  </w:pPr>
                  <w:r w:rsidRPr="007909CB">
                    <w:rPr>
                      <w:rFonts w:ascii="Bernard MT Condensed" w:hAnsi="Bernard MT Condensed"/>
                      <w:b/>
                      <w:bCs/>
                      <w:sz w:val="40"/>
                      <w:szCs w:val="40"/>
                    </w:rPr>
                    <w:t>Applica</w:t>
                  </w:r>
                  <w:r>
                    <w:rPr>
                      <w:rFonts w:ascii="Bernard MT Condensed" w:hAnsi="Bernard MT Condensed"/>
                      <w:b/>
                      <w:bCs/>
                      <w:sz w:val="40"/>
                      <w:szCs w:val="40"/>
                    </w:rPr>
                    <w:t>tion</w:t>
                  </w:r>
                </w:p>
                <w:p w14:paraId="1AF16691" w14:textId="77777777" w:rsidR="00236975" w:rsidRDefault="00236975" w:rsidP="00236975">
                  <w:pPr>
                    <w:jc w:val="center"/>
                    <w:rPr>
                      <w:rFonts w:ascii="Bernard MT Condensed" w:hAnsi="Bernard MT Condensed"/>
                      <w:b/>
                      <w:bCs/>
                      <w:sz w:val="40"/>
                      <w:szCs w:val="40"/>
                    </w:rPr>
                  </w:pPr>
                </w:p>
                <w:p w14:paraId="33633923" w14:textId="790AFF7C" w:rsidR="00236975" w:rsidRDefault="00236975" w:rsidP="00236975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236975">
        <w:rPr>
          <w:rFonts w:ascii="Baskerville Old Face" w:hAnsi="Baskerville Old Face" w:cs="Arial"/>
          <w:sz w:val="28"/>
          <w:szCs w:val="28"/>
        </w:rPr>
        <w:tab/>
      </w:r>
    </w:p>
    <w:p w14:paraId="5F2E4245" w14:textId="77777777" w:rsidR="00236975" w:rsidRDefault="00236975" w:rsidP="00236975">
      <w:pPr>
        <w:tabs>
          <w:tab w:val="center" w:pos="5040"/>
          <w:tab w:val="left" w:pos="7965"/>
          <w:tab w:val="left" w:pos="9120"/>
        </w:tabs>
        <w:rPr>
          <w:rFonts w:ascii="Baskerville Old Face" w:hAnsi="Baskerville Old Face" w:cs="Arial"/>
          <w:sz w:val="28"/>
          <w:szCs w:val="28"/>
        </w:rPr>
      </w:pPr>
    </w:p>
    <w:p w14:paraId="05C4A111" w14:textId="31EB52C9" w:rsidR="00236975" w:rsidRDefault="00714EE2" w:rsidP="00236975">
      <w:pPr>
        <w:tabs>
          <w:tab w:val="center" w:pos="5040"/>
          <w:tab w:val="left" w:pos="7965"/>
          <w:tab w:val="left" w:pos="9120"/>
        </w:tabs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noProof/>
          <w:sz w:val="28"/>
          <w:szCs w:val="28"/>
        </w:rPr>
        <w:pict w14:anchorId="75534881">
          <v:shape id="_x0000_s1030" type="#_x0000_t202" style="position:absolute;margin-left:414.6pt;margin-top:-41.35pt;width:1in;height:117pt;z-index:-251654144" strokecolor="#dc1054" strokeweight="4.5pt">
            <v:stroke linestyle="thickBetweenThin"/>
            <v:textbox style="mso-next-textbox:#_x0000_s1030">
              <w:txbxContent>
                <w:p w14:paraId="71B15417" w14:textId="4CED69E4" w:rsidR="006F624B" w:rsidRPr="00F9447B" w:rsidRDefault="006F624B" w:rsidP="006F624B">
                  <w:pPr>
                    <w:rPr>
                      <w:color w:val="EF113B"/>
                    </w:rPr>
                  </w:pPr>
                  <w:r w:rsidRPr="006F624B">
                    <w:rPr>
                      <w:noProof/>
                      <w:color w:val="EF113B"/>
                    </w:rPr>
                    <w:drawing>
                      <wp:inline distT="0" distB="0" distL="0" distR="0" wp14:anchorId="0EBC6E08" wp14:editId="53D27C0A">
                        <wp:extent cx="657225" cy="1257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423C606" w14:textId="77777777" w:rsidR="00236975" w:rsidRDefault="00236975" w:rsidP="00236975">
      <w:pPr>
        <w:tabs>
          <w:tab w:val="center" w:pos="5040"/>
          <w:tab w:val="left" w:pos="7965"/>
          <w:tab w:val="left" w:pos="9120"/>
        </w:tabs>
        <w:rPr>
          <w:rFonts w:ascii="Baskerville Old Face" w:hAnsi="Baskerville Old Face" w:cs="Arial"/>
          <w:sz w:val="28"/>
          <w:szCs w:val="28"/>
        </w:rPr>
      </w:pPr>
    </w:p>
    <w:p w14:paraId="5947503A" w14:textId="77777777" w:rsidR="00236975" w:rsidRDefault="00236975" w:rsidP="00236975">
      <w:pPr>
        <w:tabs>
          <w:tab w:val="center" w:pos="5040"/>
          <w:tab w:val="left" w:pos="7965"/>
          <w:tab w:val="left" w:pos="9120"/>
        </w:tabs>
        <w:rPr>
          <w:rFonts w:ascii="Baskerville Old Face" w:hAnsi="Baskerville Old Face" w:cs="Arial"/>
          <w:sz w:val="28"/>
          <w:szCs w:val="28"/>
        </w:rPr>
      </w:pPr>
    </w:p>
    <w:p w14:paraId="128FB9B3" w14:textId="77777777" w:rsidR="00236975" w:rsidRDefault="00236975" w:rsidP="00236975">
      <w:pPr>
        <w:tabs>
          <w:tab w:val="center" w:pos="5040"/>
          <w:tab w:val="left" w:pos="7965"/>
          <w:tab w:val="left" w:pos="9120"/>
        </w:tabs>
        <w:rPr>
          <w:rFonts w:ascii="Baskerville Old Face" w:hAnsi="Baskerville Old Face" w:cs="Arial"/>
          <w:sz w:val="28"/>
          <w:szCs w:val="28"/>
        </w:rPr>
      </w:pPr>
    </w:p>
    <w:p w14:paraId="7CA4F56C" w14:textId="5F683AED" w:rsidR="006F624B" w:rsidRDefault="006F624B" w:rsidP="00AE3F51">
      <w:pPr>
        <w:rPr>
          <w:bCs/>
          <w:sz w:val="22"/>
          <w:szCs w:val="22"/>
        </w:rPr>
      </w:pPr>
    </w:p>
    <w:p w14:paraId="3CA97854" w14:textId="77777777" w:rsidR="006F624B" w:rsidRDefault="006F624B" w:rsidP="00AE3F51">
      <w:pPr>
        <w:rPr>
          <w:bCs/>
          <w:sz w:val="22"/>
          <w:szCs w:val="22"/>
        </w:rPr>
      </w:pPr>
    </w:p>
    <w:p w14:paraId="1F2DBA6A" w14:textId="77777777" w:rsidR="006F624B" w:rsidRDefault="00AE3F51" w:rsidP="00AE3F51">
      <w:pPr>
        <w:rPr>
          <w:bCs/>
          <w:sz w:val="22"/>
          <w:szCs w:val="22"/>
        </w:rPr>
      </w:pPr>
      <w:r w:rsidRPr="000F5DFF">
        <w:rPr>
          <w:bCs/>
          <w:sz w:val="22"/>
          <w:szCs w:val="22"/>
        </w:rPr>
        <w:t>The Women’s Fund works in collaboration with partner agencies in providing mini-grants to</w:t>
      </w:r>
    </w:p>
    <w:p w14:paraId="648CF450" w14:textId="77777777" w:rsidR="006F624B" w:rsidRDefault="00AE3F51" w:rsidP="00AE3F51">
      <w:pPr>
        <w:rPr>
          <w:bCs/>
          <w:sz w:val="22"/>
          <w:szCs w:val="22"/>
        </w:rPr>
      </w:pPr>
      <w:r w:rsidRPr="000F5DFF">
        <w:rPr>
          <w:bCs/>
          <w:sz w:val="22"/>
          <w:szCs w:val="22"/>
        </w:rPr>
        <w:t>meet the needs of Lapeer County women and their children in areas of crisis funding for last</w:t>
      </w:r>
    </w:p>
    <w:p w14:paraId="0B652B04" w14:textId="77777777" w:rsidR="006F624B" w:rsidRDefault="00AE3F51" w:rsidP="00AE3F51">
      <w:pPr>
        <w:rPr>
          <w:bCs/>
          <w:sz w:val="22"/>
          <w:szCs w:val="22"/>
        </w:rPr>
      </w:pPr>
      <w:r w:rsidRPr="000F5DFF">
        <w:rPr>
          <w:bCs/>
          <w:sz w:val="22"/>
          <w:szCs w:val="22"/>
        </w:rPr>
        <w:t>resort or emergency needs. Partner</w:t>
      </w:r>
      <w:r>
        <w:rPr>
          <w:bCs/>
          <w:sz w:val="22"/>
          <w:szCs w:val="22"/>
        </w:rPr>
        <w:t xml:space="preserve">s </w:t>
      </w:r>
      <w:r w:rsidRPr="000F5DFF">
        <w:rPr>
          <w:bCs/>
          <w:sz w:val="22"/>
          <w:szCs w:val="22"/>
        </w:rPr>
        <w:t>provide applicant referrals for those who do not meet the</w:t>
      </w:r>
    </w:p>
    <w:p w14:paraId="31EB4751" w14:textId="432FF5AB" w:rsidR="00AE41E5" w:rsidRDefault="00AE3F51" w:rsidP="00AE3F51">
      <w:pPr>
        <w:rPr>
          <w:bCs/>
          <w:sz w:val="22"/>
          <w:szCs w:val="22"/>
        </w:rPr>
      </w:pPr>
      <w:r w:rsidRPr="000F5DFF">
        <w:rPr>
          <w:bCs/>
          <w:sz w:val="22"/>
          <w:szCs w:val="22"/>
        </w:rPr>
        <w:t>criteria for their agency funding. They also serve as the fiscal sponsor for grant funds awarded.</w:t>
      </w:r>
    </w:p>
    <w:p w14:paraId="2A1BC857" w14:textId="77777777" w:rsidR="00AE3F51" w:rsidRDefault="00AE3F51" w:rsidP="00AE3F51">
      <w:pPr>
        <w:rPr>
          <w:bCs/>
          <w:sz w:val="22"/>
          <w:szCs w:val="22"/>
        </w:rPr>
      </w:pPr>
    </w:p>
    <w:p w14:paraId="06E18A40" w14:textId="77777777" w:rsidR="00AE3F51" w:rsidRPr="007909CB" w:rsidRDefault="00AE3F51" w:rsidP="00AE3F51">
      <w:pPr>
        <w:rPr>
          <w:rFonts w:ascii="Arial" w:hAnsi="Arial" w:cs="Arial"/>
          <w:b/>
          <w:sz w:val="28"/>
          <w:szCs w:val="28"/>
        </w:rPr>
      </w:pPr>
      <w:r w:rsidRPr="007909CB">
        <w:rPr>
          <w:rFonts w:ascii="Arial" w:hAnsi="Arial" w:cs="Arial"/>
          <w:b/>
          <w:sz w:val="28"/>
          <w:szCs w:val="28"/>
        </w:rPr>
        <w:t>Organization/Agency Description</w:t>
      </w:r>
    </w:p>
    <w:p w14:paraId="15816828" w14:textId="77777777" w:rsidR="00AE3F51" w:rsidRPr="00C628B5" w:rsidRDefault="00AE3F51" w:rsidP="00AE3F51">
      <w:pPr>
        <w:rPr>
          <w:rFonts w:ascii="Arial" w:hAnsi="Arial" w:cs="Arial"/>
          <w:b/>
          <w:sz w:val="16"/>
          <w:szCs w:val="16"/>
        </w:rPr>
      </w:pPr>
    </w:p>
    <w:p w14:paraId="20859522" w14:textId="77777777" w:rsidR="00AE3F51" w:rsidRPr="00C628B5" w:rsidRDefault="00AE3F51" w:rsidP="00AE3F51">
      <w:pPr>
        <w:rPr>
          <w:rFonts w:ascii="Arial" w:hAnsi="Arial" w:cs="Arial"/>
          <w:b/>
        </w:rPr>
      </w:pPr>
      <w:r w:rsidRPr="00C628B5">
        <w:rPr>
          <w:rFonts w:ascii="Arial" w:hAnsi="Arial" w:cs="Arial"/>
          <w:b/>
        </w:rPr>
        <w:t>Organizatio</w:t>
      </w:r>
      <w:r>
        <w:rPr>
          <w:rFonts w:ascii="Arial" w:hAnsi="Arial" w:cs="Arial"/>
          <w:b/>
        </w:rPr>
        <w:t xml:space="preserve">n/Agency name: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bookmarkEnd w:id="1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</w:t>
      </w:r>
    </w:p>
    <w:p w14:paraId="3FB70195" w14:textId="77777777" w:rsidR="00AE3F51" w:rsidRPr="00C628B5" w:rsidRDefault="00AE3F51" w:rsidP="00AE3F51">
      <w:pPr>
        <w:rPr>
          <w:rFonts w:ascii="Arial" w:hAnsi="Arial" w:cs="Arial"/>
          <w:b/>
          <w:sz w:val="10"/>
          <w:szCs w:val="10"/>
        </w:rPr>
      </w:pPr>
    </w:p>
    <w:p w14:paraId="6AC48EDD" w14:textId="77777777" w:rsidR="00AE3F51" w:rsidRDefault="00AE3F51" w:rsidP="00AE3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Address: </w:t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</w:p>
    <w:p w14:paraId="23F74687" w14:textId="77777777" w:rsidR="006F624B" w:rsidRDefault="006F624B" w:rsidP="00AE3F51">
      <w:pPr>
        <w:rPr>
          <w:rFonts w:ascii="Arial" w:hAnsi="Arial" w:cs="Arial"/>
          <w:b/>
        </w:rPr>
      </w:pPr>
    </w:p>
    <w:p w14:paraId="321443E9" w14:textId="21F08A53" w:rsidR="00AE3F51" w:rsidRPr="00C628B5" w:rsidRDefault="00AE3F51" w:rsidP="00AE3F51">
      <w:pPr>
        <w:rPr>
          <w:rFonts w:ascii="Arial" w:hAnsi="Arial" w:cs="Arial"/>
          <w:b/>
        </w:rPr>
      </w:pPr>
      <w:r w:rsidRPr="00C628B5">
        <w:rPr>
          <w:rFonts w:ascii="Arial" w:hAnsi="Arial" w:cs="Arial"/>
          <w:b/>
        </w:rPr>
        <w:t>City/state/zip: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14:paraId="4E7DFCFD" w14:textId="77777777" w:rsidR="00AE3F51" w:rsidRPr="00C628B5" w:rsidRDefault="00AE3F51" w:rsidP="00AE3F51">
      <w:pPr>
        <w:rPr>
          <w:rFonts w:ascii="Arial" w:hAnsi="Arial" w:cs="Arial"/>
          <w:b/>
          <w:sz w:val="10"/>
          <w:szCs w:val="10"/>
        </w:rPr>
      </w:pPr>
    </w:p>
    <w:p w14:paraId="525F4A5B" w14:textId="77777777" w:rsidR="00AE3F51" w:rsidRPr="00C628B5" w:rsidRDefault="00AE3F51" w:rsidP="00AE3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Director: </w:t>
      </w:r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  <w:b/>
        </w:rPr>
        <w:t xml:space="preserve">                                      </w:t>
      </w:r>
      <w:r w:rsidRPr="00C628B5">
        <w:rPr>
          <w:rFonts w:ascii="Arial" w:hAnsi="Arial" w:cs="Arial"/>
          <w:b/>
        </w:rPr>
        <w:t xml:space="preserve">  Phone(s): </w:t>
      </w:r>
      <w:r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p w14:paraId="2CB453BC" w14:textId="77777777" w:rsidR="00AE3F51" w:rsidRPr="00C628B5" w:rsidRDefault="00AE3F51" w:rsidP="00AE3F51">
      <w:pPr>
        <w:rPr>
          <w:rFonts w:ascii="Arial" w:hAnsi="Arial" w:cs="Arial"/>
          <w:b/>
          <w:sz w:val="10"/>
          <w:szCs w:val="10"/>
        </w:rPr>
      </w:pPr>
    </w:p>
    <w:p w14:paraId="1CFD2280" w14:textId="77777777" w:rsidR="00AE3F51" w:rsidRPr="00C628B5" w:rsidRDefault="00AE3F51" w:rsidP="00AE3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Fax: </w:t>
      </w:r>
      <w:r w:rsidRPr="00C628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                                             </w:t>
      </w:r>
      <w:r w:rsidRPr="00C628B5">
        <w:rPr>
          <w:rFonts w:ascii="Arial" w:hAnsi="Arial" w:cs="Arial"/>
          <w:b/>
        </w:rPr>
        <w:t xml:space="preserve"> Email: </w:t>
      </w:r>
      <w:r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7"/>
    </w:p>
    <w:p w14:paraId="36213BC0" w14:textId="77777777" w:rsidR="00AE3F51" w:rsidRPr="00C628B5" w:rsidRDefault="00AE3F51" w:rsidP="00AE3F51">
      <w:pPr>
        <w:rPr>
          <w:rFonts w:ascii="Arial" w:hAnsi="Arial" w:cs="Arial"/>
          <w:b/>
          <w:sz w:val="10"/>
          <w:szCs w:val="10"/>
        </w:rPr>
      </w:pPr>
    </w:p>
    <w:p w14:paraId="33FE17E2" w14:textId="4CC35FD4" w:rsidR="00AE3F51" w:rsidRPr="00C628B5" w:rsidRDefault="00AE3F51" w:rsidP="00AE3F51">
      <w:pPr>
        <w:rPr>
          <w:rFonts w:ascii="Arial" w:hAnsi="Arial" w:cs="Arial"/>
          <w:b/>
        </w:rPr>
      </w:pPr>
      <w:r w:rsidRPr="00C628B5">
        <w:rPr>
          <w:rFonts w:ascii="Arial" w:hAnsi="Arial" w:cs="Arial"/>
          <w:b/>
        </w:rPr>
        <w:t xml:space="preserve">Organization/Agency type:   </w:t>
      </w:r>
      <w:r>
        <w:rPr>
          <w:rFonts w:ascii="Arial" w:hAnsi="Arial" w:cs="Arial"/>
          <w:b/>
        </w:rPr>
        <w:t xml:space="preserve">  Public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b/>
        </w:rPr>
        <w:instrText xml:space="preserve"> FORMCHECKBOX </w:instrText>
      </w:r>
      <w:r w:rsidR="00714EE2">
        <w:rPr>
          <w:rFonts w:ascii="Arial" w:hAnsi="Arial" w:cs="Arial"/>
          <w:b/>
        </w:rPr>
      </w:r>
      <w:r w:rsidR="00714E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 xml:space="preserve">     </w:t>
      </w:r>
      <w:r w:rsidRPr="00C628B5">
        <w:rPr>
          <w:rFonts w:ascii="Arial" w:hAnsi="Arial" w:cs="Arial"/>
          <w:b/>
        </w:rPr>
        <w:t xml:space="preserve">Private </w:t>
      </w: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b/>
        </w:rPr>
        <w:instrText xml:space="preserve"> FORMCHECKBOX </w:instrText>
      </w:r>
      <w:r w:rsidR="00714EE2">
        <w:rPr>
          <w:rFonts w:ascii="Arial" w:hAnsi="Arial" w:cs="Arial"/>
          <w:b/>
        </w:rPr>
      </w:r>
      <w:r w:rsidR="00714E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</w:t>
      </w:r>
      <w:r w:rsidRPr="00C628B5">
        <w:rPr>
          <w:rFonts w:ascii="Arial" w:hAnsi="Arial" w:cs="Arial"/>
          <w:b/>
        </w:rPr>
        <w:t>Total membership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6F624B">
        <w:rPr>
          <w:rFonts w:ascii="Arial" w:hAnsi="Arial" w:cs="Arial"/>
          <w:b/>
        </w:rPr>
        <w:t> </w:t>
      </w:r>
      <w:r w:rsidR="006F624B">
        <w:rPr>
          <w:rFonts w:ascii="Arial" w:hAnsi="Arial" w:cs="Arial"/>
          <w:b/>
        </w:rPr>
        <w:t> </w:t>
      </w:r>
      <w:r w:rsidR="006F624B">
        <w:rPr>
          <w:rFonts w:ascii="Arial" w:hAnsi="Arial" w:cs="Arial"/>
          <w:b/>
        </w:rPr>
        <w:t> </w:t>
      </w:r>
      <w:r w:rsidR="006F624B">
        <w:rPr>
          <w:rFonts w:ascii="Arial" w:hAnsi="Arial" w:cs="Arial"/>
          <w:b/>
        </w:rPr>
        <w:t> </w:t>
      </w:r>
      <w:r w:rsidR="006F624B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10"/>
    </w:p>
    <w:p w14:paraId="35E6F87E" w14:textId="77777777" w:rsidR="00AE3F51" w:rsidRPr="00C628B5" w:rsidRDefault="00AE3F51" w:rsidP="00AE3F51">
      <w:pPr>
        <w:rPr>
          <w:rFonts w:ascii="Arial" w:hAnsi="Arial" w:cs="Arial"/>
          <w:b/>
          <w:sz w:val="10"/>
          <w:szCs w:val="10"/>
        </w:rPr>
      </w:pPr>
    </w:p>
    <w:p w14:paraId="78D7C6DF" w14:textId="77777777" w:rsidR="00AE3F51" w:rsidRPr="00C628B5" w:rsidRDefault="00AE3F51" w:rsidP="00AE3F51">
      <w:pPr>
        <w:rPr>
          <w:rFonts w:ascii="Arial" w:hAnsi="Arial" w:cs="Arial"/>
          <w:b/>
        </w:rPr>
      </w:pPr>
      <w:r w:rsidRPr="00C628B5">
        <w:rPr>
          <w:rFonts w:ascii="Arial" w:hAnsi="Arial" w:cs="Arial"/>
          <w:b/>
        </w:rPr>
        <w:t xml:space="preserve">Non-profit? </w:t>
      </w:r>
      <w:r>
        <w:rPr>
          <w:rFonts w:ascii="Arial" w:hAnsi="Arial" w:cs="Arial"/>
          <w:b/>
        </w:rPr>
        <w:t xml:space="preserve">  </w:t>
      </w:r>
      <w:r w:rsidRPr="00C628B5">
        <w:rPr>
          <w:rFonts w:ascii="Arial" w:hAnsi="Arial" w:cs="Arial"/>
          <w:b/>
        </w:rPr>
        <w:t xml:space="preserve"> Yes </w:t>
      </w: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" w:hAnsi="Arial" w:cs="Arial"/>
          <w:b/>
        </w:rPr>
        <w:instrText xml:space="preserve"> FORMCHECKBOX </w:instrText>
      </w:r>
      <w:r w:rsidR="00714EE2">
        <w:rPr>
          <w:rFonts w:ascii="Arial" w:hAnsi="Arial" w:cs="Arial"/>
          <w:b/>
        </w:rPr>
      </w:r>
      <w:r w:rsidR="00714E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 w:cs="Arial"/>
          <w:b/>
        </w:rPr>
        <w:t xml:space="preserve">   </w:t>
      </w:r>
      <w:r w:rsidRPr="00C628B5">
        <w:rPr>
          <w:rFonts w:ascii="Arial" w:hAnsi="Arial" w:cs="Arial"/>
          <w:b/>
        </w:rPr>
        <w:t xml:space="preserve">No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Arial" w:hAnsi="Arial" w:cs="Arial"/>
          <w:b/>
        </w:rPr>
        <w:instrText xml:space="preserve"> FORMCHECKBOX </w:instrText>
      </w:r>
      <w:r w:rsidR="00714EE2">
        <w:rPr>
          <w:rFonts w:ascii="Arial" w:hAnsi="Arial" w:cs="Arial"/>
          <w:b/>
        </w:rPr>
      </w:r>
      <w:r w:rsidR="00714E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2"/>
      <w:r>
        <w:rPr>
          <w:rFonts w:ascii="Arial" w:hAnsi="Arial" w:cs="Arial"/>
          <w:b/>
        </w:rPr>
        <w:t xml:space="preserve">            </w:t>
      </w:r>
      <w:r w:rsidRPr="00C628B5">
        <w:rPr>
          <w:rFonts w:ascii="Arial" w:hAnsi="Arial" w:cs="Arial"/>
          <w:b/>
        </w:rPr>
        <w:t>Government?    Yes</w:t>
      </w:r>
      <w:r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" w:hAnsi="Arial" w:cs="Arial"/>
          <w:b/>
        </w:rPr>
        <w:instrText xml:space="preserve"> FORMCHECKBOX </w:instrText>
      </w:r>
      <w:r w:rsidR="00714EE2">
        <w:rPr>
          <w:rFonts w:ascii="Arial" w:hAnsi="Arial" w:cs="Arial"/>
          <w:b/>
        </w:rPr>
      </w:r>
      <w:r w:rsidR="00714E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3"/>
      <w:r>
        <w:rPr>
          <w:rFonts w:ascii="Arial" w:hAnsi="Arial" w:cs="Arial"/>
          <w:b/>
        </w:rPr>
        <w:t xml:space="preserve">    </w:t>
      </w:r>
      <w:r w:rsidRPr="00C628B5">
        <w:rPr>
          <w:rFonts w:ascii="Arial" w:hAnsi="Arial" w:cs="Arial"/>
          <w:b/>
        </w:rPr>
        <w:t xml:space="preserve"> No  </w:t>
      </w:r>
      <w:r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hAnsi="Arial" w:cs="Arial"/>
          <w:b/>
        </w:rPr>
        <w:instrText xml:space="preserve"> FORMCHECKBOX </w:instrText>
      </w:r>
      <w:r w:rsidR="00714EE2">
        <w:rPr>
          <w:rFonts w:ascii="Arial" w:hAnsi="Arial" w:cs="Arial"/>
          <w:b/>
        </w:rPr>
      </w:r>
      <w:r w:rsidR="00714E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4"/>
    </w:p>
    <w:p w14:paraId="08F555B2" w14:textId="77777777" w:rsidR="00AE3F51" w:rsidRPr="00EE722D" w:rsidRDefault="00AE3F51" w:rsidP="00AE3F51">
      <w:pPr>
        <w:rPr>
          <w:rFonts w:ascii="Arial" w:hAnsi="Arial" w:cs="Arial"/>
          <w:b/>
          <w:sz w:val="10"/>
          <w:szCs w:val="10"/>
        </w:rPr>
      </w:pPr>
    </w:p>
    <w:p w14:paraId="46E54ABB" w14:textId="77777777" w:rsidR="00AE3F51" w:rsidRPr="00C628B5" w:rsidRDefault="00AE3F51" w:rsidP="00AE3F51">
      <w:pPr>
        <w:rPr>
          <w:rFonts w:ascii="Arial" w:hAnsi="Arial" w:cs="Arial"/>
          <w:b/>
        </w:rPr>
      </w:pPr>
      <w:r w:rsidRPr="00C628B5">
        <w:rPr>
          <w:rFonts w:ascii="Arial" w:hAnsi="Arial" w:cs="Arial"/>
          <w:b/>
        </w:rPr>
        <w:t xml:space="preserve">Federal tax exempt?  </w:t>
      </w:r>
      <w:r>
        <w:rPr>
          <w:rFonts w:ascii="Arial" w:hAnsi="Arial" w:cs="Arial"/>
          <w:b/>
        </w:rPr>
        <w:t xml:space="preserve"> </w:t>
      </w:r>
      <w:r w:rsidRPr="00C628B5">
        <w:rPr>
          <w:rFonts w:ascii="Arial" w:hAnsi="Arial" w:cs="Arial"/>
          <w:b/>
        </w:rPr>
        <w:t xml:space="preserve">Yes  </w:t>
      </w:r>
      <w:r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hAnsi="Arial" w:cs="Arial"/>
          <w:b/>
        </w:rPr>
        <w:instrText xml:space="preserve"> FORMCHECKBOX </w:instrText>
      </w:r>
      <w:r w:rsidR="00714EE2">
        <w:rPr>
          <w:rFonts w:ascii="Arial" w:hAnsi="Arial" w:cs="Arial"/>
          <w:b/>
        </w:rPr>
      </w:r>
      <w:r w:rsidR="00714E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5"/>
      <w:r>
        <w:rPr>
          <w:rFonts w:ascii="Arial" w:hAnsi="Arial" w:cs="Arial"/>
          <w:b/>
        </w:rPr>
        <w:t xml:space="preserve">   </w:t>
      </w:r>
      <w:r w:rsidRPr="00C628B5">
        <w:rPr>
          <w:rFonts w:ascii="Arial" w:hAnsi="Arial" w:cs="Arial"/>
          <w:b/>
        </w:rPr>
        <w:t xml:space="preserve">No  </w:t>
      </w:r>
      <w:r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Arial" w:hAnsi="Arial" w:cs="Arial"/>
          <w:b/>
        </w:rPr>
        <w:instrText xml:space="preserve"> FORMCHECKBOX </w:instrText>
      </w:r>
      <w:r w:rsidR="00714EE2">
        <w:rPr>
          <w:rFonts w:ascii="Arial" w:hAnsi="Arial" w:cs="Arial"/>
          <w:b/>
        </w:rPr>
      </w:r>
      <w:r w:rsidR="00714E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6"/>
      <w:r w:rsidRPr="00C628B5">
        <w:rPr>
          <w:rFonts w:ascii="Arial" w:hAnsi="Arial" w:cs="Arial"/>
          <w:b/>
        </w:rPr>
        <w:t>Ta</w:t>
      </w:r>
      <w:r>
        <w:rPr>
          <w:rFonts w:ascii="Arial" w:hAnsi="Arial" w:cs="Arial"/>
          <w:b/>
        </w:rPr>
        <w:t xml:space="preserve">x exempt number:  </w:t>
      </w:r>
      <w:r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7"/>
    </w:p>
    <w:p w14:paraId="6570C332" w14:textId="77777777" w:rsidR="00AE3F51" w:rsidRPr="00C628B5" w:rsidRDefault="00AE3F51" w:rsidP="00AE3F51">
      <w:pPr>
        <w:rPr>
          <w:rFonts w:ascii="Arial" w:hAnsi="Arial" w:cs="Arial"/>
          <w:b/>
          <w:sz w:val="10"/>
          <w:szCs w:val="10"/>
        </w:rPr>
      </w:pPr>
    </w:p>
    <w:p w14:paraId="31FD3825" w14:textId="77777777" w:rsidR="00AE3F51" w:rsidRPr="00C628B5" w:rsidRDefault="00AE3F51" w:rsidP="00AE3F51">
      <w:pPr>
        <w:rPr>
          <w:rFonts w:ascii="Arial" w:hAnsi="Arial" w:cs="Arial"/>
          <w:b/>
        </w:rPr>
      </w:pPr>
      <w:r w:rsidRPr="00C628B5">
        <w:rPr>
          <w:rFonts w:ascii="Arial" w:hAnsi="Arial" w:cs="Arial"/>
          <w:b/>
        </w:rPr>
        <w:t>Brief statement of organization/agency purpose: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8"/>
    </w:p>
    <w:p w14:paraId="5A5FBB42" w14:textId="77777777" w:rsidR="00AE3F51" w:rsidRPr="00C628B5" w:rsidRDefault="00AE3F51" w:rsidP="00AE3F51">
      <w:pPr>
        <w:rPr>
          <w:rFonts w:ascii="Arial" w:hAnsi="Arial" w:cs="Arial"/>
          <w:b/>
          <w:sz w:val="8"/>
          <w:szCs w:val="8"/>
        </w:rPr>
      </w:pPr>
    </w:p>
    <w:p w14:paraId="259FA852" w14:textId="77777777" w:rsidR="00AE3F51" w:rsidRPr="00C628B5" w:rsidRDefault="00AE3F51" w:rsidP="00AE3F51">
      <w:pPr>
        <w:rPr>
          <w:rFonts w:ascii="Arial" w:hAnsi="Arial" w:cs="Arial"/>
          <w:b/>
          <w:sz w:val="8"/>
          <w:szCs w:val="8"/>
        </w:rPr>
      </w:pPr>
    </w:p>
    <w:p w14:paraId="7909275B" w14:textId="77777777" w:rsidR="00AE3F51" w:rsidRPr="00C628B5" w:rsidRDefault="00AE3F51" w:rsidP="00AE3F51">
      <w:pPr>
        <w:rPr>
          <w:rFonts w:ascii="Arial" w:hAnsi="Arial" w:cs="Arial"/>
          <w:b/>
          <w:sz w:val="12"/>
          <w:szCs w:val="12"/>
        </w:rPr>
      </w:pPr>
    </w:p>
    <w:p w14:paraId="6F37B887" w14:textId="77777777" w:rsidR="00AE3F51" w:rsidRPr="00AE3F51" w:rsidRDefault="00AE3F51" w:rsidP="00AE3F51">
      <w:pPr>
        <w:rPr>
          <w:rFonts w:ascii="Arial" w:hAnsi="Arial" w:cs="Arial"/>
          <w:i/>
          <w:sz w:val="28"/>
          <w:szCs w:val="28"/>
        </w:rPr>
      </w:pPr>
      <w:r w:rsidRPr="00C628B5">
        <w:rPr>
          <w:rFonts w:ascii="Arial" w:hAnsi="Arial" w:cs="Arial"/>
          <w:sz w:val="28"/>
          <w:szCs w:val="28"/>
        </w:rPr>
        <w:t>Attach</w:t>
      </w:r>
      <w:r>
        <w:rPr>
          <w:rFonts w:ascii="Arial" w:hAnsi="Arial" w:cs="Arial"/>
          <w:sz w:val="28"/>
          <w:szCs w:val="28"/>
        </w:rPr>
        <w:t>ments:</w:t>
      </w:r>
    </w:p>
    <w:p w14:paraId="47AF1797" w14:textId="77777777" w:rsidR="00AE3F51" w:rsidRPr="00AE3F51" w:rsidRDefault="00AE3F51" w:rsidP="00AE3F51">
      <w:pPr>
        <w:rPr>
          <w:rFonts w:ascii="Arial" w:hAnsi="Arial" w:cs="Arial"/>
          <w:b/>
          <w:i/>
          <w:sz w:val="10"/>
          <w:szCs w:val="10"/>
        </w:rPr>
      </w:pPr>
    </w:p>
    <w:p w14:paraId="2328E222" w14:textId="77777777" w:rsidR="00AE3F51" w:rsidRPr="00C628B5" w:rsidRDefault="00AE3F51" w:rsidP="00AE3F5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628B5">
        <w:rPr>
          <w:rFonts w:ascii="Arial" w:hAnsi="Arial" w:cs="Arial"/>
          <w:b/>
          <w:sz w:val="22"/>
          <w:szCs w:val="22"/>
        </w:rPr>
        <w:t>A copy of the current IRS determination letter indicating 501(c)(3) tax exempt status</w:t>
      </w:r>
    </w:p>
    <w:p w14:paraId="727809DD" w14:textId="77777777" w:rsidR="00AE3F51" w:rsidRPr="00C628B5" w:rsidRDefault="00AE3F51" w:rsidP="00AE3F5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628B5">
        <w:rPr>
          <w:rFonts w:ascii="Arial" w:hAnsi="Arial" w:cs="Arial"/>
          <w:b/>
          <w:sz w:val="22"/>
          <w:szCs w:val="22"/>
        </w:rPr>
        <w:t xml:space="preserve">List of Board of Directors and their affiliations </w:t>
      </w:r>
    </w:p>
    <w:p w14:paraId="021F697C" w14:textId="77777777" w:rsidR="00AE3F51" w:rsidRPr="00C628B5" w:rsidRDefault="00AE3F51" w:rsidP="00AE3F5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628B5">
        <w:rPr>
          <w:rFonts w:ascii="Arial" w:hAnsi="Arial" w:cs="Arial"/>
          <w:b/>
          <w:sz w:val="22"/>
          <w:szCs w:val="22"/>
        </w:rPr>
        <w:t xml:space="preserve">Financial information </w:t>
      </w:r>
    </w:p>
    <w:p w14:paraId="0A1E79D1" w14:textId="77777777" w:rsidR="00AE3F51" w:rsidRPr="00C628B5" w:rsidRDefault="00AE3F51" w:rsidP="00AE3F51">
      <w:pPr>
        <w:ind w:left="480" w:firstLine="480"/>
        <w:rPr>
          <w:rFonts w:ascii="Arial" w:hAnsi="Arial" w:cs="Arial"/>
          <w:b/>
          <w:sz w:val="22"/>
          <w:szCs w:val="22"/>
        </w:rPr>
      </w:pPr>
      <w:r w:rsidRPr="00C628B5">
        <w:rPr>
          <w:rFonts w:ascii="Arial" w:hAnsi="Arial" w:cs="Arial"/>
          <w:b/>
          <w:sz w:val="22"/>
          <w:szCs w:val="22"/>
        </w:rPr>
        <w:t>a)   Organization’s current annual operating budget, including expenses and revenue</w:t>
      </w:r>
    </w:p>
    <w:p w14:paraId="4E33EA25" w14:textId="77777777" w:rsidR="00AE3F51" w:rsidRPr="00C628B5" w:rsidRDefault="00AE3F51" w:rsidP="00AE3F51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C628B5">
        <w:rPr>
          <w:rFonts w:ascii="Arial" w:hAnsi="Arial" w:cs="Arial"/>
          <w:b/>
          <w:sz w:val="22"/>
          <w:szCs w:val="22"/>
        </w:rPr>
        <w:t xml:space="preserve">Most recent annual financial statement (independently audited, if available; if not available, attach form 990 </w:t>
      </w:r>
    </w:p>
    <w:p w14:paraId="38AA6626" w14:textId="77777777" w:rsidR="00AE3F51" w:rsidRPr="00C628B5" w:rsidRDefault="00AE3F51" w:rsidP="00AE3F51">
      <w:pPr>
        <w:rPr>
          <w:rFonts w:ascii="Arial" w:hAnsi="Arial" w:cs="Arial"/>
          <w:b/>
          <w:sz w:val="22"/>
          <w:szCs w:val="22"/>
        </w:rPr>
      </w:pPr>
      <w:r w:rsidRPr="00C628B5">
        <w:rPr>
          <w:rFonts w:ascii="Arial" w:hAnsi="Arial" w:cs="Arial"/>
          <w:b/>
          <w:sz w:val="22"/>
          <w:szCs w:val="22"/>
        </w:rPr>
        <w:t xml:space="preserve">    4.   Annual Report, if available</w:t>
      </w:r>
    </w:p>
    <w:p w14:paraId="7C1D8CC1" w14:textId="77777777" w:rsidR="00AE3F51" w:rsidRPr="00C628B5" w:rsidRDefault="00AE3F51" w:rsidP="00AE3F51">
      <w:pPr>
        <w:jc w:val="center"/>
        <w:rPr>
          <w:rFonts w:ascii="Arial" w:hAnsi="Arial" w:cs="Arial"/>
          <w:sz w:val="8"/>
          <w:szCs w:val="8"/>
        </w:rPr>
      </w:pPr>
    </w:p>
    <w:p w14:paraId="14ADB6DC" w14:textId="77777777" w:rsidR="00AE3F51" w:rsidRPr="00C628B5" w:rsidRDefault="00AE3F51" w:rsidP="00AE3F51">
      <w:pPr>
        <w:rPr>
          <w:rFonts w:ascii="Arial" w:hAnsi="Arial" w:cs="Arial"/>
          <w:sz w:val="22"/>
          <w:szCs w:val="22"/>
        </w:rPr>
      </w:pPr>
    </w:p>
    <w:p w14:paraId="0A8900B1" w14:textId="55CADB45" w:rsidR="00AE3F51" w:rsidRDefault="00AE3F51" w:rsidP="00AE3F51">
      <w:pPr>
        <w:rPr>
          <w:rFonts w:ascii="Arial" w:hAnsi="Arial" w:cs="Arial"/>
          <w:bCs/>
          <w:i/>
          <w:sz w:val="22"/>
          <w:szCs w:val="22"/>
        </w:rPr>
      </w:pPr>
      <w:r w:rsidRPr="000F5DFF">
        <w:rPr>
          <w:rFonts w:ascii="Arial" w:hAnsi="Arial" w:cs="Arial"/>
          <w:bCs/>
          <w:i/>
          <w:sz w:val="22"/>
          <w:szCs w:val="22"/>
        </w:rPr>
        <w:t xml:space="preserve">As a Partner Organization/Agency we agree to serve as </w:t>
      </w:r>
      <w:r>
        <w:rPr>
          <w:rFonts w:ascii="Arial" w:hAnsi="Arial" w:cs="Arial"/>
          <w:bCs/>
          <w:i/>
          <w:sz w:val="22"/>
          <w:szCs w:val="22"/>
        </w:rPr>
        <w:t xml:space="preserve">the </w:t>
      </w:r>
      <w:r w:rsidRPr="000F5DFF">
        <w:rPr>
          <w:rFonts w:ascii="Arial" w:hAnsi="Arial" w:cs="Arial"/>
          <w:bCs/>
          <w:i/>
          <w:sz w:val="22"/>
          <w:szCs w:val="22"/>
        </w:rPr>
        <w:t xml:space="preserve">fiscal sponsor for LCCF Women’s Fund mini grants. By accepting this responsibility, we acknowledge that payments will be processed within </w:t>
      </w:r>
      <w:proofErr w:type="spellStart"/>
      <w:r w:rsidR="00714EE2">
        <w:rPr>
          <w:rFonts w:ascii="Arial" w:hAnsi="Arial" w:cs="Arial"/>
          <w:bCs/>
          <w:i/>
          <w:sz w:val="22"/>
          <w:szCs w:val="22"/>
        </w:rPr>
        <w:t>fourteen</w:t>
      </w:r>
      <w:proofErr w:type="spellEnd"/>
      <w:r w:rsidRPr="000F5DFF">
        <w:rPr>
          <w:rFonts w:ascii="Arial" w:hAnsi="Arial" w:cs="Arial"/>
          <w:bCs/>
          <w:i/>
          <w:sz w:val="22"/>
          <w:szCs w:val="22"/>
        </w:rPr>
        <w:t xml:space="preserve"> (</w:t>
      </w:r>
      <w:r w:rsidR="00714EE2">
        <w:rPr>
          <w:rFonts w:ascii="Arial" w:hAnsi="Arial" w:cs="Arial"/>
          <w:bCs/>
          <w:i/>
          <w:sz w:val="22"/>
          <w:szCs w:val="22"/>
        </w:rPr>
        <w:t>14</w:t>
      </w:r>
      <w:r w:rsidRPr="000F5DFF">
        <w:rPr>
          <w:rFonts w:ascii="Arial" w:hAnsi="Arial" w:cs="Arial"/>
          <w:bCs/>
          <w:i/>
          <w:sz w:val="22"/>
          <w:szCs w:val="22"/>
        </w:rPr>
        <w:t>)</w:t>
      </w:r>
      <w:r>
        <w:rPr>
          <w:rFonts w:ascii="Arial" w:hAnsi="Arial" w:cs="Arial"/>
          <w:bCs/>
          <w:i/>
          <w:sz w:val="22"/>
          <w:szCs w:val="22"/>
        </w:rPr>
        <w:t xml:space="preserve"> day</w:t>
      </w:r>
      <w:r w:rsidR="00714EE2">
        <w:rPr>
          <w:rFonts w:ascii="Arial" w:hAnsi="Arial" w:cs="Arial"/>
          <w:bCs/>
          <w:i/>
          <w:sz w:val="22"/>
          <w:szCs w:val="22"/>
        </w:rPr>
        <w:t>s</w:t>
      </w:r>
      <w:r>
        <w:rPr>
          <w:rFonts w:ascii="Arial" w:hAnsi="Arial" w:cs="Arial"/>
          <w:bCs/>
          <w:i/>
          <w:sz w:val="22"/>
          <w:szCs w:val="22"/>
        </w:rPr>
        <w:t xml:space="preserve"> of receipt of LCCF funds.</w:t>
      </w:r>
    </w:p>
    <w:p w14:paraId="44EC41B8" w14:textId="77777777" w:rsidR="00AE3F51" w:rsidRDefault="00AE3F51" w:rsidP="00AE3F51">
      <w:pPr>
        <w:rPr>
          <w:rFonts w:ascii="Arial" w:hAnsi="Arial" w:cs="Arial"/>
          <w:bCs/>
          <w:i/>
          <w:sz w:val="22"/>
          <w:szCs w:val="22"/>
        </w:rPr>
      </w:pPr>
    </w:p>
    <w:p w14:paraId="36A20B42" w14:textId="200B0267" w:rsidR="00AE3F51" w:rsidRPr="00AE3F51" w:rsidRDefault="00AE3F51" w:rsidP="00AE3F51">
      <w:pPr>
        <w:rPr>
          <w:rFonts w:ascii="Arial" w:hAnsi="Arial" w:cs="Arial"/>
          <w:b/>
          <w:bCs/>
        </w:rPr>
      </w:pPr>
      <w:r w:rsidRPr="00C628B5">
        <w:rPr>
          <w:rFonts w:ascii="Arial" w:hAnsi="Arial" w:cs="Arial"/>
          <w:b/>
          <w:bCs/>
        </w:rPr>
        <w:t>Executive Director</w:t>
      </w:r>
      <w:r>
        <w:rPr>
          <w:rFonts w:ascii="Arial" w:hAnsi="Arial" w:cs="Arial"/>
          <w:b/>
          <w:bCs/>
        </w:rPr>
        <w:t xml:space="preserve"> </w:t>
      </w:r>
      <w:r w:rsidRPr="00AE3F51">
        <w:rPr>
          <w:rFonts w:ascii="Arial" w:hAnsi="Arial" w:cs="Arial"/>
          <w:b/>
          <w:bCs/>
          <w:u w:val="single"/>
        </w:rPr>
        <w:tab/>
      </w:r>
      <w:r w:rsidRPr="00AE3F51">
        <w:rPr>
          <w:rFonts w:ascii="Arial" w:hAnsi="Arial" w:cs="Arial"/>
          <w:b/>
          <w:bCs/>
          <w:u w:val="single"/>
        </w:rPr>
        <w:tab/>
      </w:r>
      <w:r w:rsidRPr="00AE3F51">
        <w:rPr>
          <w:rFonts w:ascii="Arial" w:hAnsi="Arial" w:cs="Arial"/>
          <w:b/>
          <w:bCs/>
          <w:u w:val="single"/>
        </w:rPr>
        <w:tab/>
      </w:r>
      <w:r w:rsidRPr="00AE3F51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                       </w:t>
      </w:r>
      <w:r w:rsidRPr="00C628B5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>____________</w:t>
      </w:r>
      <w:r w:rsidR="00656434">
        <w:rPr>
          <w:rFonts w:ascii="Arial" w:hAnsi="Arial" w:cs="Arial"/>
          <w:b/>
          <w:bCs/>
        </w:rPr>
        <w:t>___</w:t>
      </w:r>
      <w:r>
        <w:rPr>
          <w:rFonts w:ascii="Arial" w:hAnsi="Arial" w:cs="Arial"/>
          <w:b/>
          <w:bCs/>
        </w:rPr>
        <w:t>_</w:t>
      </w:r>
    </w:p>
    <w:p w14:paraId="0196AD89" w14:textId="77777777" w:rsidR="00AE3F51" w:rsidRDefault="00AE3F51" w:rsidP="00AE3F51"/>
    <w:p w14:paraId="0C8C09FC" w14:textId="77777777" w:rsidR="00F570A8" w:rsidRDefault="00F570A8" w:rsidP="00F570A8">
      <w:pPr>
        <w:jc w:val="both"/>
      </w:pPr>
      <w:r w:rsidRPr="00F570A8">
        <w:rPr>
          <w:noProof/>
        </w:rPr>
        <w:drawing>
          <wp:anchor distT="0" distB="0" distL="114300" distR="114300" simplePos="0" relativeHeight="251659264" behindDoc="0" locked="0" layoutInCell="1" allowOverlap="1" wp14:anchorId="16B79723" wp14:editId="1C2DDE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39" cy="818941"/>
            <wp:effectExtent l="19050" t="0" r="8876" b="0"/>
            <wp:wrapSquare wrapText="bothSides"/>
            <wp:docPr id="2" name="Picture 1" descr="Full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74" cy="81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67B846" w14:textId="77777777" w:rsidR="00F570A8" w:rsidRPr="001D12C9" w:rsidRDefault="00F570A8" w:rsidP="00F570A8">
      <w:r>
        <w:tab/>
        <w:t xml:space="preserve">          </w:t>
      </w:r>
      <w:r w:rsidRPr="001D12C9">
        <w:t>Lapeer County Community Foundation</w:t>
      </w:r>
    </w:p>
    <w:p w14:paraId="7434A2B1" w14:textId="77777777" w:rsidR="006F624B" w:rsidRDefault="00F570A8" w:rsidP="00F570A8">
      <w:r>
        <w:t xml:space="preserve">                             </w:t>
      </w:r>
      <w:r w:rsidRPr="001D12C9">
        <w:t>235 W. Nepessing S</w:t>
      </w:r>
      <w:r w:rsidR="006F624B">
        <w:t xml:space="preserve">t., </w:t>
      </w:r>
      <w:r w:rsidRPr="001D12C9">
        <w:t>Lapeer, MI   48446</w:t>
      </w:r>
    </w:p>
    <w:p w14:paraId="5D5CDBCE" w14:textId="48DA5CB6" w:rsidR="00F570A8" w:rsidRDefault="006F624B" w:rsidP="00F570A8">
      <w:r>
        <w:t xml:space="preserve">             </w:t>
      </w:r>
      <w:r w:rsidR="00F570A8">
        <w:t xml:space="preserve">        </w:t>
      </w:r>
      <w:r w:rsidR="00F570A8" w:rsidRPr="001D12C9">
        <w:t xml:space="preserve">(810) 664-0691     </w:t>
      </w:r>
      <w:hyperlink r:id="rId7" w:history="1">
        <w:r w:rsidR="00F570A8" w:rsidRPr="009F42CA">
          <w:rPr>
            <w:rStyle w:val="Hyperlink"/>
          </w:rPr>
          <w:t>nboxey@lapeercountycf.org</w:t>
        </w:r>
      </w:hyperlink>
    </w:p>
    <w:p w14:paraId="39F2125F" w14:textId="54173D1A" w:rsidR="00F570A8" w:rsidRPr="00F570A8" w:rsidRDefault="00F570A8" w:rsidP="006F624B">
      <w:r>
        <w:t xml:space="preserve">                                     </w:t>
      </w:r>
      <w:r w:rsidRPr="0090321D">
        <w:t>www.lapeercountycf.org</w:t>
      </w:r>
    </w:p>
    <w:sectPr w:rsidR="00F570A8" w:rsidRPr="00F570A8" w:rsidSect="00F570A8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5F1D"/>
    <w:multiLevelType w:val="hybridMultilevel"/>
    <w:tmpl w:val="D518907E"/>
    <w:lvl w:ilvl="0" w:tplc="8AD8F5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79EB436">
      <w:start w:val="2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XnlsvR+tXoq2xMg0tgtl37EBQzQ8BEarkP13CAZ1Q8wTSYjUylt7ta5/F/bpEkO4emTN5agAV9YBsdc2GRBQ==" w:salt="zsl1CLDN7bm8bqoucKane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F51"/>
    <w:rsid w:val="00236975"/>
    <w:rsid w:val="002C6613"/>
    <w:rsid w:val="005E58B4"/>
    <w:rsid w:val="00656434"/>
    <w:rsid w:val="006F624B"/>
    <w:rsid w:val="00714EE2"/>
    <w:rsid w:val="00AE3F51"/>
    <w:rsid w:val="00AE41E5"/>
    <w:rsid w:val="00D513C7"/>
    <w:rsid w:val="00EE2BFB"/>
    <w:rsid w:val="00F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6BAF3CB"/>
  <w15:docId w15:val="{E8489315-26B4-42DB-8D19-CA260E3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F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A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oxey@lapeercounty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</cp:lastModifiedBy>
  <cp:revision>4</cp:revision>
  <dcterms:created xsi:type="dcterms:W3CDTF">2018-02-07T19:01:00Z</dcterms:created>
  <dcterms:modified xsi:type="dcterms:W3CDTF">2018-02-14T16:12:00Z</dcterms:modified>
</cp:coreProperties>
</file>